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84" w:rsidRDefault="00DD6B84" w:rsidP="00DD6B84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ОТЧЕТ</w:t>
      </w:r>
    </w:p>
    <w:p w:rsidR="00DD6B84" w:rsidRDefault="00DD6B84" w:rsidP="00DD6B8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ДЕЙНОСТТА НА НЧ „ПРОБУДА-1928”, с. РАЛИЦА ЗА 20</w:t>
      </w:r>
      <w:r w:rsidR="00E336B3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г.</w:t>
      </w:r>
    </w:p>
    <w:p w:rsidR="00DD6B84" w:rsidRDefault="00DD6B84" w:rsidP="00DD6B84">
      <w:pPr>
        <w:spacing w:after="0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 xml:space="preserve">           </w:t>
      </w:r>
    </w:p>
    <w:p w:rsidR="00DD6B84" w:rsidRDefault="00DD6B84" w:rsidP="00DD6B84">
      <w:pPr>
        <w:autoSpaceDE w:val="0"/>
        <w:autoSpaceDN w:val="0"/>
        <w:adjustRightInd w:val="0"/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Читалище „Пробуда-1928” с. Ралица е единственият</w:t>
      </w:r>
      <w:r>
        <w:rPr>
          <w:sz w:val="32"/>
          <w:szCs w:val="32"/>
        </w:rPr>
        <w:tab/>
        <w:t xml:space="preserve"> културен институт на територията на селото. В него членуват 5</w:t>
      </w:r>
      <w:r w:rsidR="003454F9">
        <w:rPr>
          <w:sz w:val="32"/>
          <w:szCs w:val="32"/>
        </w:rPr>
        <w:t>3</w:t>
      </w:r>
      <w:r>
        <w:rPr>
          <w:sz w:val="32"/>
          <w:szCs w:val="32"/>
        </w:rPr>
        <w:t xml:space="preserve"> ма читалищни членове. В неговата дейност могат да </w:t>
      </w:r>
      <w:proofErr w:type="spellStart"/>
      <w:r>
        <w:rPr>
          <w:sz w:val="32"/>
          <w:szCs w:val="32"/>
        </w:rPr>
        <w:t>участвуват</w:t>
      </w:r>
      <w:proofErr w:type="spellEnd"/>
      <w:r>
        <w:rPr>
          <w:sz w:val="32"/>
          <w:szCs w:val="32"/>
        </w:rPr>
        <w:t xml:space="preserve"> всички физически лица без оглед на възраст, пол, политически и религиозни възгледи.</w:t>
      </w:r>
    </w:p>
    <w:p w:rsidR="00DD6B84" w:rsidRDefault="00DD6B84" w:rsidP="00DD6B84">
      <w:pPr>
        <w:pStyle w:val="a3"/>
        <w:spacing w:after="0"/>
        <w:ind w:left="0"/>
        <w:rPr>
          <w:sz w:val="32"/>
          <w:szCs w:val="32"/>
        </w:rPr>
      </w:pPr>
      <w:r>
        <w:rPr>
          <w:sz w:val="32"/>
          <w:szCs w:val="32"/>
        </w:rPr>
        <w:t xml:space="preserve">        Читалището се е наложило като неизменна част от цялостния живот на селото. Със своите културни </w:t>
      </w:r>
      <w:r w:rsidR="00B60165">
        <w:rPr>
          <w:sz w:val="32"/>
          <w:szCs w:val="32"/>
        </w:rPr>
        <w:t xml:space="preserve">прояви - самодейност, библиотека, честване на национални и месни празници и </w:t>
      </w:r>
      <w:r>
        <w:rPr>
          <w:sz w:val="32"/>
          <w:szCs w:val="32"/>
        </w:rPr>
        <w:t>тържества то е допринесло за духовн</w:t>
      </w:r>
      <w:r w:rsidR="00B60165">
        <w:rPr>
          <w:sz w:val="32"/>
          <w:szCs w:val="32"/>
        </w:rPr>
        <w:t>о израстване на жителите от селото.</w:t>
      </w:r>
    </w:p>
    <w:p w:rsidR="00DD6B84" w:rsidRDefault="00DD6B84" w:rsidP="00DD6B84">
      <w:pPr>
        <w:spacing w:after="0"/>
        <w:rPr>
          <w:sz w:val="28"/>
          <w:szCs w:val="28"/>
        </w:rPr>
      </w:pPr>
      <w:r>
        <w:rPr>
          <w:b/>
        </w:rPr>
        <w:t xml:space="preserve">            </w:t>
      </w:r>
      <w:r w:rsidR="003454F9">
        <w:rPr>
          <w:sz w:val="32"/>
          <w:szCs w:val="32"/>
        </w:rPr>
        <w:t>През 2020</w:t>
      </w:r>
      <w:r>
        <w:rPr>
          <w:sz w:val="32"/>
          <w:szCs w:val="32"/>
        </w:rPr>
        <w:t xml:space="preserve"> г. развитието на читалищната дейност продължи да изпълнява </w:t>
      </w:r>
      <w:r w:rsidR="00B60165">
        <w:rPr>
          <w:sz w:val="32"/>
          <w:szCs w:val="32"/>
        </w:rPr>
        <w:t xml:space="preserve">своите </w:t>
      </w:r>
      <w:r>
        <w:rPr>
          <w:sz w:val="32"/>
          <w:szCs w:val="32"/>
        </w:rPr>
        <w:t>задачи</w:t>
      </w:r>
      <w:r>
        <w:rPr>
          <w:sz w:val="28"/>
          <w:szCs w:val="28"/>
        </w:rPr>
        <w:t>.</w:t>
      </w:r>
    </w:p>
    <w:p w:rsidR="00DD6B84" w:rsidRDefault="00DD6B84" w:rsidP="00DD6B84">
      <w:pPr>
        <w:pStyle w:val="a3"/>
        <w:numPr>
          <w:ilvl w:val="0"/>
          <w:numId w:val="1"/>
        </w:numPr>
        <w:spacing w:after="0"/>
        <w:ind w:left="0"/>
        <w:rPr>
          <w:sz w:val="32"/>
          <w:szCs w:val="32"/>
        </w:rPr>
      </w:pPr>
      <w:r>
        <w:rPr>
          <w:sz w:val="32"/>
          <w:szCs w:val="32"/>
        </w:rPr>
        <w:t>Да опази културно-историческото наследство и националните традиции</w:t>
      </w:r>
      <w:r w:rsidR="00B60165">
        <w:rPr>
          <w:sz w:val="32"/>
          <w:szCs w:val="32"/>
        </w:rPr>
        <w:t xml:space="preserve"> и обичаи</w:t>
      </w:r>
      <w:r>
        <w:rPr>
          <w:sz w:val="32"/>
          <w:szCs w:val="32"/>
        </w:rPr>
        <w:t>;</w:t>
      </w:r>
    </w:p>
    <w:p w:rsidR="00DD6B84" w:rsidRDefault="00DD6B84" w:rsidP="00DD6B84">
      <w:pPr>
        <w:pStyle w:val="a3"/>
        <w:numPr>
          <w:ilvl w:val="0"/>
          <w:numId w:val="1"/>
        </w:numPr>
        <w:spacing w:after="0"/>
        <w:ind w:left="0"/>
        <w:rPr>
          <w:sz w:val="32"/>
          <w:szCs w:val="32"/>
        </w:rPr>
      </w:pPr>
      <w:r>
        <w:rPr>
          <w:sz w:val="32"/>
          <w:szCs w:val="32"/>
        </w:rPr>
        <w:t>Да спомага изграждането на ценностна система у децата и младежите;</w:t>
      </w:r>
    </w:p>
    <w:p w:rsidR="00DD6B84" w:rsidRDefault="00DD6B84" w:rsidP="00DD6B84">
      <w:pPr>
        <w:pStyle w:val="a3"/>
        <w:numPr>
          <w:ilvl w:val="0"/>
          <w:numId w:val="1"/>
        </w:numPr>
        <w:spacing w:after="0"/>
        <w:ind w:left="0"/>
        <w:rPr>
          <w:sz w:val="32"/>
          <w:szCs w:val="32"/>
        </w:rPr>
      </w:pPr>
      <w:r>
        <w:rPr>
          <w:sz w:val="32"/>
          <w:szCs w:val="32"/>
        </w:rPr>
        <w:t>Да поддържа материалната база;</w:t>
      </w:r>
    </w:p>
    <w:p w:rsidR="00DD6B84" w:rsidRDefault="00DD6B84" w:rsidP="00DD6B84">
      <w:pPr>
        <w:pStyle w:val="a3"/>
        <w:numPr>
          <w:ilvl w:val="0"/>
          <w:numId w:val="1"/>
        </w:numPr>
        <w:spacing w:after="0"/>
        <w:ind w:left="0"/>
        <w:rPr>
          <w:sz w:val="32"/>
          <w:szCs w:val="32"/>
        </w:rPr>
      </w:pPr>
      <w:r>
        <w:rPr>
          <w:sz w:val="32"/>
          <w:szCs w:val="32"/>
        </w:rPr>
        <w:t>Да работи за осигуряване на по-добра образователна, културна, социална и информационна среда на жителите от селото;</w:t>
      </w:r>
    </w:p>
    <w:p w:rsidR="00DD6B84" w:rsidRDefault="00DD6B84" w:rsidP="00DD6B84">
      <w:pPr>
        <w:pStyle w:val="a3"/>
        <w:numPr>
          <w:ilvl w:val="0"/>
          <w:numId w:val="1"/>
        </w:numPr>
        <w:spacing w:after="0"/>
        <w:ind w:left="0"/>
        <w:rPr>
          <w:sz w:val="32"/>
          <w:szCs w:val="32"/>
        </w:rPr>
      </w:pPr>
      <w:r>
        <w:rPr>
          <w:sz w:val="32"/>
          <w:szCs w:val="32"/>
        </w:rPr>
        <w:t>Да развива ползотворно сътрудничество между читалищата на територията на общината , региона и страната;</w:t>
      </w:r>
    </w:p>
    <w:p w:rsidR="00DD6B84" w:rsidRDefault="00DD6B84" w:rsidP="00DD6B84">
      <w:pPr>
        <w:pStyle w:val="a3"/>
        <w:numPr>
          <w:ilvl w:val="0"/>
          <w:numId w:val="1"/>
        </w:numPr>
        <w:spacing w:after="0"/>
        <w:ind w:left="0"/>
        <w:rPr>
          <w:sz w:val="32"/>
          <w:szCs w:val="32"/>
        </w:rPr>
      </w:pPr>
      <w:r>
        <w:rPr>
          <w:sz w:val="32"/>
          <w:szCs w:val="32"/>
        </w:rPr>
        <w:t>Да поддържа активно партньорство с общинската администрация, както и с културните институции и бизнеса за взаимна полза.</w:t>
      </w:r>
    </w:p>
    <w:p w:rsidR="003454F9" w:rsidRDefault="003454F9" w:rsidP="00DD6B84">
      <w:pPr>
        <w:pStyle w:val="a3"/>
        <w:numPr>
          <w:ilvl w:val="0"/>
          <w:numId w:val="1"/>
        </w:numPr>
        <w:spacing w:after="0"/>
        <w:ind w:left="0"/>
        <w:rPr>
          <w:sz w:val="32"/>
          <w:szCs w:val="32"/>
        </w:rPr>
      </w:pPr>
      <w:r>
        <w:rPr>
          <w:sz w:val="32"/>
          <w:szCs w:val="32"/>
        </w:rPr>
        <w:t xml:space="preserve">    През м септември беше направен ремонт на </w:t>
      </w:r>
      <w:r w:rsidR="00E336B3">
        <w:rPr>
          <w:sz w:val="32"/>
          <w:szCs w:val="32"/>
        </w:rPr>
        <w:t xml:space="preserve">пенсионерски клуб , </w:t>
      </w:r>
      <w:proofErr w:type="spellStart"/>
      <w:r w:rsidR="00E336B3">
        <w:rPr>
          <w:sz w:val="32"/>
          <w:szCs w:val="32"/>
        </w:rPr>
        <w:t>флоаета</w:t>
      </w:r>
      <w:proofErr w:type="spellEnd"/>
      <w:r w:rsidR="00E336B3">
        <w:rPr>
          <w:sz w:val="32"/>
          <w:szCs w:val="32"/>
        </w:rPr>
        <w:t xml:space="preserve"> на първи и втори етаж , стълбище, кабинети , а имено изкърпване , подмазване  и боядисване с латексна стойност 800 лв.</w:t>
      </w:r>
    </w:p>
    <w:p w:rsidR="00DD6B84" w:rsidRPr="008E7786" w:rsidRDefault="00DD6B84" w:rsidP="00DD6B84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Библиотеката при читалището е информационен, образователен, културен и социален център за всички потребители. Тя разполага с 4752 библиотечни </w:t>
      </w:r>
      <w:proofErr w:type="spellStart"/>
      <w:r>
        <w:rPr>
          <w:sz w:val="32"/>
          <w:szCs w:val="32"/>
        </w:rPr>
        <w:t>еденици</w:t>
      </w:r>
      <w:proofErr w:type="spellEnd"/>
      <w:r>
        <w:rPr>
          <w:sz w:val="32"/>
          <w:szCs w:val="32"/>
        </w:rPr>
        <w:t xml:space="preserve">/книги/, като през годината за обогатяване на </w:t>
      </w:r>
      <w:proofErr w:type="spellStart"/>
      <w:r>
        <w:rPr>
          <w:sz w:val="32"/>
          <w:szCs w:val="32"/>
        </w:rPr>
        <w:t>библ</w:t>
      </w:r>
      <w:proofErr w:type="spellEnd"/>
      <w:r>
        <w:rPr>
          <w:sz w:val="32"/>
          <w:szCs w:val="32"/>
        </w:rPr>
        <w:t xml:space="preserve">. Фонд  </w:t>
      </w:r>
      <w:r w:rsidRPr="008E7786">
        <w:rPr>
          <w:sz w:val="32"/>
          <w:szCs w:val="32"/>
        </w:rPr>
        <w:t>Обслужени читатели</w:t>
      </w:r>
      <w:r>
        <w:rPr>
          <w:sz w:val="32"/>
          <w:szCs w:val="32"/>
        </w:rPr>
        <w:t xml:space="preserve"> за годината -</w:t>
      </w:r>
      <w:r w:rsidR="003454F9">
        <w:rPr>
          <w:sz w:val="32"/>
          <w:szCs w:val="32"/>
        </w:rPr>
        <w:t>650</w:t>
      </w:r>
      <w:r>
        <w:rPr>
          <w:sz w:val="32"/>
          <w:szCs w:val="32"/>
        </w:rPr>
        <w:t xml:space="preserve"> /за дома-122,  в читалня-</w:t>
      </w:r>
      <w:r w:rsidR="003454F9">
        <w:rPr>
          <w:sz w:val="32"/>
          <w:szCs w:val="32"/>
        </w:rPr>
        <w:t>527</w:t>
      </w:r>
      <w:r w:rsidRPr="008E7786">
        <w:rPr>
          <w:sz w:val="32"/>
          <w:szCs w:val="32"/>
        </w:rPr>
        <w:t>/</w:t>
      </w:r>
    </w:p>
    <w:p w:rsidR="00DD6B84" w:rsidRDefault="00DD6B84" w:rsidP="00DD6B84">
      <w:pPr>
        <w:spacing w:after="0"/>
        <w:rPr>
          <w:sz w:val="32"/>
          <w:szCs w:val="32"/>
        </w:rPr>
      </w:pPr>
      <w:r w:rsidRPr="008E7786">
        <w:rPr>
          <w:sz w:val="32"/>
          <w:szCs w:val="32"/>
        </w:rPr>
        <w:t>Предоставена информация от интернет и библиотечни документи</w:t>
      </w:r>
      <w:r>
        <w:rPr>
          <w:sz w:val="32"/>
          <w:szCs w:val="32"/>
        </w:rPr>
        <w:t>.   Най- ре</w:t>
      </w:r>
      <w:r w:rsidR="003454F9">
        <w:rPr>
          <w:sz w:val="32"/>
          <w:szCs w:val="32"/>
        </w:rPr>
        <w:t>довни читатели са Донка Петрова</w:t>
      </w:r>
      <w:r w:rsidR="00083BCA">
        <w:rPr>
          <w:sz w:val="32"/>
          <w:szCs w:val="32"/>
        </w:rPr>
        <w:t>,</w:t>
      </w:r>
      <w:r w:rsidR="003454F9">
        <w:rPr>
          <w:sz w:val="32"/>
          <w:szCs w:val="32"/>
        </w:rPr>
        <w:t xml:space="preserve"> Милка Василева</w:t>
      </w:r>
      <w:r w:rsidR="00083BCA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r w:rsidR="00083BCA">
        <w:rPr>
          <w:sz w:val="32"/>
          <w:szCs w:val="32"/>
        </w:rPr>
        <w:t xml:space="preserve"> Пламен Петров,</w:t>
      </w:r>
      <w:r>
        <w:rPr>
          <w:sz w:val="32"/>
          <w:szCs w:val="32"/>
        </w:rPr>
        <w:t xml:space="preserve"> </w:t>
      </w:r>
      <w:r w:rsidR="00083BCA">
        <w:rPr>
          <w:sz w:val="32"/>
          <w:szCs w:val="32"/>
        </w:rPr>
        <w:t>Тошко Денев, Сашка П</w:t>
      </w:r>
      <w:r>
        <w:rPr>
          <w:sz w:val="32"/>
          <w:szCs w:val="32"/>
        </w:rPr>
        <w:t>етрова</w:t>
      </w:r>
      <w:r w:rsidR="00083BCA">
        <w:rPr>
          <w:sz w:val="32"/>
          <w:szCs w:val="32"/>
        </w:rPr>
        <w:t>,</w:t>
      </w:r>
      <w:r>
        <w:rPr>
          <w:sz w:val="32"/>
          <w:szCs w:val="32"/>
        </w:rPr>
        <w:t xml:space="preserve"> и др. </w:t>
      </w:r>
    </w:p>
    <w:p w:rsidR="00083BCA" w:rsidRDefault="00083BCA" w:rsidP="00DD6B84">
      <w:pPr>
        <w:pStyle w:val="a3"/>
        <w:spacing w:after="0"/>
        <w:ind w:left="0"/>
        <w:rPr>
          <w:sz w:val="32"/>
          <w:szCs w:val="32"/>
        </w:rPr>
      </w:pPr>
      <w:r>
        <w:rPr>
          <w:sz w:val="32"/>
          <w:szCs w:val="32"/>
        </w:rPr>
        <w:t>С децата през годината</w:t>
      </w:r>
      <w:r w:rsidR="00DD6B84">
        <w:rPr>
          <w:sz w:val="32"/>
          <w:szCs w:val="32"/>
        </w:rPr>
        <w:t xml:space="preserve"> организирахме четене на </w:t>
      </w:r>
      <w:r>
        <w:rPr>
          <w:sz w:val="32"/>
          <w:szCs w:val="32"/>
        </w:rPr>
        <w:t>книжки по техен избор.Те отговаряха на въпроси , запознаха се нови книжки и герои от любими приказки.</w:t>
      </w:r>
    </w:p>
    <w:p w:rsidR="00DD6B84" w:rsidRDefault="003454F9" w:rsidP="00DD6B84">
      <w:pPr>
        <w:spacing w:after="0"/>
        <w:ind w:hanging="426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DD6B84">
        <w:rPr>
          <w:sz w:val="32"/>
          <w:szCs w:val="32"/>
        </w:rPr>
        <w:t xml:space="preserve">Една от задачите на читалището е да съхранява народните традиции </w:t>
      </w:r>
      <w:r w:rsidR="00587D01">
        <w:rPr>
          <w:sz w:val="32"/>
          <w:szCs w:val="32"/>
        </w:rPr>
        <w:t xml:space="preserve">и обичаи </w:t>
      </w:r>
      <w:r w:rsidR="00DD6B84">
        <w:rPr>
          <w:sz w:val="32"/>
          <w:szCs w:val="32"/>
        </w:rPr>
        <w:t>чрез издирване и събиране на  песни  и обичаи от бита на жителите на селото. Активно участие  на певческата  група в  национални, регионални и местни фестивали и  празници.</w:t>
      </w:r>
    </w:p>
    <w:p w:rsidR="00336ED8" w:rsidRDefault="00DD6B84" w:rsidP="00336ED8">
      <w:pPr>
        <w:spacing w:after="0"/>
        <w:rPr>
          <w:sz w:val="32"/>
          <w:szCs w:val="32"/>
        </w:rPr>
      </w:pPr>
      <w:r>
        <w:rPr>
          <w:sz w:val="32"/>
          <w:szCs w:val="32"/>
        </w:rPr>
        <w:t>За подобряване културният живот в селото през годината съвместно с пенсионерския клуб проведохме редица мероприятия свързани със съхраняване на местните тра</w:t>
      </w:r>
      <w:r w:rsidR="003454F9">
        <w:rPr>
          <w:sz w:val="32"/>
          <w:szCs w:val="32"/>
        </w:rPr>
        <w:t>диции и обичаи като Бабин ден,Първа  пролет</w:t>
      </w:r>
      <w:r>
        <w:rPr>
          <w:sz w:val="32"/>
          <w:szCs w:val="32"/>
        </w:rPr>
        <w:t>, Ден на възрастните хора, Ден на самодейците,</w:t>
      </w:r>
      <w:r w:rsidR="00336ED8">
        <w:rPr>
          <w:sz w:val="32"/>
          <w:szCs w:val="32"/>
        </w:rPr>
        <w:t xml:space="preserve"> Ден на славянската писменост и култура,</w:t>
      </w:r>
      <w:r>
        <w:rPr>
          <w:sz w:val="32"/>
          <w:szCs w:val="32"/>
        </w:rPr>
        <w:t xml:space="preserve"> Нова година и Коледа.</w:t>
      </w:r>
      <w:r w:rsidR="00336ED8">
        <w:rPr>
          <w:sz w:val="32"/>
          <w:szCs w:val="32"/>
        </w:rPr>
        <w:t xml:space="preserve"> </w:t>
      </w:r>
    </w:p>
    <w:p w:rsidR="00DD6B84" w:rsidRDefault="00336ED8" w:rsidP="00DD6B84">
      <w:pPr>
        <w:spacing w:after="0"/>
        <w:rPr>
          <w:sz w:val="32"/>
          <w:szCs w:val="32"/>
        </w:rPr>
      </w:pPr>
      <w:r>
        <w:rPr>
          <w:sz w:val="32"/>
          <w:szCs w:val="32"/>
        </w:rPr>
        <w:t>О</w:t>
      </w:r>
      <w:r w:rsidR="003454F9">
        <w:rPr>
          <w:sz w:val="32"/>
          <w:szCs w:val="32"/>
        </w:rPr>
        <w:t xml:space="preserve">тбелязване на </w:t>
      </w:r>
      <w:r>
        <w:rPr>
          <w:sz w:val="32"/>
          <w:szCs w:val="32"/>
        </w:rPr>
        <w:t>рождени и имени дни.</w:t>
      </w:r>
    </w:p>
    <w:p w:rsidR="00DD6B84" w:rsidRPr="003454F9" w:rsidRDefault="00DD6B84" w:rsidP="00DD6B84">
      <w:pPr>
        <w:spacing w:after="0"/>
        <w:rPr>
          <w:sz w:val="32"/>
          <w:szCs w:val="32"/>
        </w:rPr>
      </w:pPr>
      <w:r>
        <w:rPr>
          <w:rStyle w:val="uficommentbody"/>
          <w:sz w:val="32"/>
          <w:szCs w:val="32"/>
        </w:rPr>
        <w:t>По случай 1 юни</w:t>
      </w:r>
      <w:r>
        <w:rPr>
          <w:rStyle w:val="uficommentbody"/>
          <w:b/>
          <w:sz w:val="32"/>
          <w:szCs w:val="32"/>
        </w:rPr>
        <w:t>”</w:t>
      </w:r>
      <w:r>
        <w:rPr>
          <w:rStyle w:val="uficommentbody"/>
          <w:sz w:val="32"/>
          <w:szCs w:val="32"/>
        </w:rPr>
        <w:t>Ден на детето</w:t>
      </w:r>
      <w:r>
        <w:rPr>
          <w:rStyle w:val="uficommentbody"/>
          <w:b/>
          <w:sz w:val="32"/>
          <w:szCs w:val="32"/>
        </w:rPr>
        <w:t>”</w:t>
      </w:r>
      <w:r>
        <w:rPr>
          <w:rStyle w:val="uficommentbody"/>
          <w:sz w:val="32"/>
          <w:szCs w:val="32"/>
        </w:rPr>
        <w:t xml:space="preserve"> читалищното настоятелство поздрави всички деца </w:t>
      </w:r>
      <w:r>
        <w:rPr>
          <w:rStyle w:val="uficommentbody"/>
          <w:b/>
          <w:sz w:val="32"/>
          <w:szCs w:val="32"/>
        </w:rPr>
        <w:t>-</w:t>
      </w:r>
      <w:r>
        <w:rPr>
          <w:rStyle w:val="uficommentbody"/>
          <w:sz w:val="32"/>
          <w:szCs w:val="32"/>
        </w:rPr>
        <w:t xml:space="preserve"> да са живи, здрави</w:t>
      </w:r>
      <w:r>
        <w:rPr>
          <w:rStyle w:val="uficommentbody"/>
          <w:b/>
          <w:sz w:val="32"/>
          <w:szCs w:val="32"/>
        </w:rPr>
        <w:t xml:space="preserve"> </w:t>
      </w:r>
      <w:r>
        <w:rPr>
          <w:rStyle w:val="uficommentbody"/>
          <w:sz w:val="32"/>
          <w:szCs w:val="32"/>
        </w:rPr>
        <w:t>и много щастливи и ги</w:t>
      </w:r>
      <w:r>
        <w:rPr>
          <w:rStyle w:val="uficommentbody"/>
          <w:b/>
          <w:sz w:val="32"/>
          <w:szCs w:val="32"/>
        </w:rPr>
        <w:t xml:space="preserve"> </w:t>
      </w:r>
      <w:r>
        <w:rPr>
          <w:rStyle w:val="uficommentbody"/>
          <w:sz w:val="32"/>
          <w:szCs w:val="32"/>
        </w:rPr>
        <w:t>почерпи за празника</w:t>
      </w:r>
      <w:r w:rsidR="003454F9">
        <w:rPr>
          <w:b/>
          <w:sz w:val="32"/>
          <w:szCs w:val="32"/>
          <w:u w:val="single"/>
        </w:rPr>
        <w:t>.</w:t>
      </w:r>
    </w:p>
    <w:p w:rsidR="00DD6B84" w:rsidRDefault="00DD6B84" w:rsidP="00DD6B84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sz w:val="32"/>
          <w:szCs w:val="32"/>
        </w:rPr>
        <w:t>По отношение на финансовата дейност се извършва ежемесечно приключване на отчетните документи и справки за общината, ТД на НАП, статистика, банка ДСК. Документацията се води правилно и в срок.</w:t>
      </w:r>
      <w:r>
        <w:rPr>
          <w:rFonts w:ascii="Arial Narrow" w:hAnsi="Arial Narrow"/>
          <w:sz w:val="28"/>
          <w:szCs w:val="28"/>
        </w:rPr>
        <w:t xml:space="preserve"> </w:t>
      </w:r>
    </w:p>
    <w:p w:rsidR="00DD6B84" w:rsidRPr="003454F9" w:rsidRDefault="00DD6B84" w:rsidP="00DD6B84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. </w:t>
      </w:r>
      <w:r>
        <w:rPr>
          <w:rFonts w:ascii="Arial Narrow" w:hAnsi="Arial Narrow"/>
          <w:color w:val="262626" w:themeColor="text1" w:themeTint="D9"/>
          <w:sz w:val="32"/>
          <w:szCs w:val="32"/>
        </w:rPr>
        <w:t>Читалището като институция е в много добри отношения със</w:t>
      </w:r>
      <w:r w:rsidR="00336ED8">
        <w:rPr>
          <w:rFonts w:ascii="Arial Narrow" w:hAnsi="Arial Narrow"/>
          <w:color w:val="262626" w:themeColor="text1" w:themeTint="D9"/>
          <w:sz w:val="32"/>
          <w:szCs w:val="32"/>
        </w:rPr>
        <w:t xml:space="preserve"> кметството, пенсионерския клуб. П</w:t>
      </w:r>
      <w:r>
        <w:rPr>
          <w:rFonts w:ascii="Arial Narrow" w:hAnsi="Arial Narrow"/>
          <w:color w:val="262626" w:themeColor="text1" w:themeTint="D9"/>
          <w:sz w:val="32"/>
          <w:szCs w:val="32"/>
        </w:rPr>
        <w:t xml:space="preserve">артньори са ни НСО гр.Търговище,общинска администрация, арендаторите на територията </w:t>
      </w:r>
      <w:r>
        <w:rPr>
          <w:rFonts w:ascii="Arial Narrow" w:hAnsi="Arial Narrow"/>
          <w:color w:val="262626" w:themeColor="text1" w:themeTint="D9"/>
          <w:sz w:val="32"/>
          <w:szCs w:val="32"/>
        </w:rPr>
        <w:lastRenderedPageBreak/>
        <w:t>на селото. Развиваме</w:t>
      </w:r>
      <w:r>
        <w:rPr>
          <w:rFonts w:ascii="Arial Narrow" w:hAnsi="Arial Narrow"/>
          <w:strike/>
          <w:color w:val="262626" w:themeColor="text1" w:themeTint="D9"/>
          <w:sz w:val="32"/>
          <w:szCs w:val="32"/>
        </w:rPr>
        <w:t xml:space="preserve"> </w:t>
      </w:r>
      <w:r>
        <w:rPr>
          <w:rFonts w:ascii="Arial Narrow" w:hAnsi="Arial Narrow"/>
          <w:color w:val="262626" w:themeColor="text1" w:themeTint="D9"/>
          <w:sz w:val="32"/>
          <w:szCs w:val="32"/>
        </w:rPr>
        <w:t>ползотворно сътрудничество с  читалищата на територията на региона.</w:t>
      </w:r>
    </w:p>
    <w:p w:rsidR="00DD6B84" w:rsidRDefault="00DD6B84" w:rsidP="00DD6B8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Материално-техническата база на читалището е </w:t>
      </w:r>
      <w:r w:rsidR="00336ED8">
        <w:rPr>
          <w:sz w:val="32"/>
          <w:szCs w:val="32"/>
        </w:rPr>
        <w:t>в добро състояние, за да може</w:t>
      </w:r>
      <w:r>
        <w:rPr>
          <w:sz w:val="32"/>
          <w:szCs w:val="32"/>
        </w:rPr>
        <w:t xml:space="preserve">  да</w:t>
      </w:r>
      <w:r w:rsidR="00336ED8">
        <w:rPr>
          <w:sz w:val="32"/>
          <w:szCs w:val="32"/>
        </w:rPr>
        <w:t xml:space="preserve"> изпълнява своите цели и задачи.</w:t>
      </w:r>
      <w:r>
        <w:rPr>
          <w:sz w:val="32"/>
          <w:szCs w:val="32"/>
        </w:rPr>
        <w:t xml:space="preserve"> </w:t>
      </w:r>
      <w:r w:rsidR="00336ED8">
        <w:rPr>
          <w:sz w:val="32"/>
          <w:szCs w:val="32"/>
        </w:rPr>
        <w:t>Т</w:t>
      </w:r>
      <w:r>
        <w:rPr>
          <w:sz w:val="32"/>
          <w:szCs w:val="32"/>
        </w:rPr>
        <w:t>о е институция, съхраняваща паметта на времето, подхранваща духа на настоящето и грижеща са за б</w:t>
      </w:r>
      <w:r w:rsidR="00336ED8">
        <w:rPr>
          <w:sz w:val="32"/>
          <w:szCs w:val="32"/>
        </w:rPr>
        <w:t xml:space="preserve">ъдещето на новото поколение. Читалището </w:t>
      </w:r>
      <w:r>
        <w:rPr>
          <w:sz w:val="32"/>
          <w:szCs w:val="32"/>
        </w:rPr>
        <w:t>е храм</w:t>
      </w:r>
      <w:r w:rsidR="00336ED8">
        <w:rPr>
          <w:sz w:val="32"/>
          <w:szCs w:val="32"/>
        </w:rPr>
        <w:t>,</w:t>
      </w:r>
      <w:r>
        <w:rPr>
          <w:sz w:val="32"/>
          <w:szCs w:val="32"/>
        </w:rPr>
        <w:t xml:space="preserve"> запазил цялата красота и достойнство на нашия народ.</w:t>
      </w:r>
    </w:p>
    <w:p w:rsidR="00336ED8" w:rsidRDefault="00336ED8" w:rsidP="00DD6B84">
      <w:pPr>
        <w:spacing w:after="0" w:line="240" w:lineRule="auto"/>
        <w:rPr>
          <w:sz w:val="32"/>
          <w:szCs w:val="32"/>
        </w:rPr>
      </w:pPr>
    </w:p>
    <w:p w:rsidR="00336ED8" w:rsidRDefault="00336ED8" w:rsidP="00DD6B84">
      <w:pPr>
        <w:spacing w:after="0" w:line="240" w:lineRule="auto"/>
        <w:rPr>
          <w:sz w:val="32"/>
          <w:szCs w:val="32"/>
        </w:rPr>
      </w:pPr>
    </w:p>
    <w:p w:rsidR="00DD6B84" w:rsidRPr="003F4468" w:rsidRDefault="00DD6B84" w:rsidP="00DD6B8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</w:t>
      </w:r>
      <w:r>
        <w:rPr>
          <w:sz w:val="28"/>
          <w:szCs w:val="28"/>
        </w:rPr>
        <w:t>Изготвил:……………….</w:t>
      </w:r>
    </w:p>
    <w:p w:rsidR="00DD6B84" w:rsidRDefault="00DD6B84" w:rsidP="00DD6B84">
      <w:r>
        <w:t xml:space="preserve">                                                                                                                                  /</w:t>
      </w:r>
      <w:r w:rsidRPr="003F4468">
        <w:rPr>
          <w:sz w:val="32"/>
          <w:szCs w:val="32"/>
        </w:rPr>
        <w:t>С. Петрова</w:t>
      </w:r>
      <w:r>
        <w:t>/</w:t>
      </w:r>
    </w:p>
    <w:p w:rsidR="006F1528" w:rsidRDefault="006F1528"/>
    <w:sectPr w:rsidR="006F1528" w:rsidSect="00587D01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F60C4"/>
    <w:multiLevelType w:val="hybridMultilevel"/>
    <w:tmpl w:val="61E4C0F4"/>
    <w:lvl w:ilvl="0" w:tplc="1098FA2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28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6B84"/>
    <w:rsid w:val="00083BCA"/>
    <w:rsid w:val="002B0E40"/>
    <w:rsid w:val="00336ED8"/>
    <w:rsid w:val="003454F9"/>
    <w:rsid w:val="004027AC"/>
    <w:rsid w:val="00587D01"/>
    <w:rsid w:val="006F1528"/>
    <w:rsid w:val="00B60165"/>
    <w:rsid w:val="00DD6B84"/>
    <w:rsid w:val="00E336B3"/>
    <w:rsid w:val="00E93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84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B84"/>
    <w:pPr>
      <w:ind w:left="720"/>
      <w:contextualSpacing/>
    </w:pPr>
  </w:style>
  <w:style w:type="character" w:customStyle="1" w:styleId="uficommentbody">
    <w:name w:val="uficommentbody"/>
    <w:basedOn w:val="a0"/>
    <w:rsid w:val="00DD6B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2021-03-17T07:33:00Z</dcterms:created>
  <dcterms:modified xsi:type="dcterms:W3CDTF">2021-03-17T07:33:00Z</dcterms:modified>
</cp:coreProperties>
</file>